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MEMO TO </w:t>
      </w:r>
      <w:r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  <w:bookmarkEnd w:id="1"/>
    </w:p>
    <w:p/>
    <w:p>
      <w:pPr>
        <w:rPr>
          <w:b/>
        </w:rPr>
      </w:pPr>
      <w:r>
        <w:rPr>
          <w:b/>
        </w:rPr>
        <w:t>From: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[MAT:FeName]</w:t>
      </w:r>
    </w:p>
    <w:p/>
    <w:p>
      <w:pPr>
        <w:ind w:left="720" w:hanging="720"/>
      </w:pPr>
      <w:r>
        <w:rPr>
          <w:b/>
        </w:rPr>
        <w:t>Re: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[CNT:NAME][LCN:Dummy#01][SYS:iif(LCN:ClNameCon='', '', ' and ')][LCN:ClNameCon#01]</w:t>
      </w:r>
    </w:p>
    <w:p>
      <w:pPr>
        <w:ind w:left="2160"/>
      </w:pPr>
      <w:r>
        <w:t>The administration of the Estate of</w:t>
      </w:r>
      <w:r>
        <w:rPr>
          <w:b/>
        </w:rPr>
        <w:t xml:space="preserve"> [CAN:Name.Deceased#01]</w:t>
      </w:r>
      <w:r>
        <w:t>, [CAN:LinearAddress.Deceased#01]</w:t>
      </w:r>
    </w:p>
    <w:p/>
    <w:p>
      <w:r>
        <w:rPr>
          <w:b/>
        </w:rPr>
        <w:t>Date</w:t>
      </w:r>
      <w:r>
        <w:t xml:space="preserve"> </w:t>
      </w:r>
      <w:r>
        <w:tab/>
      </w:r>
      <w:r>
        <w:tab/>
      </w:r>
      <w:r>
        <w:tab/>
        <w:t>[DATE:Today]</w:t>
      </w:r>
    </w:p>
    <w:p>
      <w:pPr>
        <w:pBdr>
          <w:bottom w:val="single" w:sz="12" w:space="1" w:color="auto"/>
        </w:pBdr>
        <w:jc w:val="center"/>
      </w:pPr>
    </w:p>
    <w:p>
      <w:pPr>
        <w:pBdr>
          <w:bottom w:val="single" w:sz="12" w:space="1" w:color="auto"/>
        </w:pBdr>
      </w:pPr>
      <w:r>
        <w:rPr>
          <w:b/>
        </w:rPr>
        <w:t>Ref:</w:t>
      </w:r>
      <w:r>
        <w:tab/>
      </w:r>
      <w:r>
        <w:tab/>
      </w:r>
      <w:r>
        <w:tab/>
        <w:t>[MAT:Code]/[MAT:FeCode]</w:t>
      </w:r>
    </w:p>
    <w:p>
      <w:pPr>
        <w:pBdr>
          <w:bottom w:val="single" w:sz="12" w:space="1" w:color="auto"/>
        </w:pBdr>
      </w:pPr>
    </w:p>
    <w:p>
      <w:pPr>
        <w:jc w:val="both"/>
      </w:pPr>
    </w:p>
    <w:p>
      <w:pPr>
        <w:jc w:val="both"/>
      </w:pPr>
    </w:p>
    <w:p>
      <w:pPr>
        <w:jc w:val="both"/>
      </w:pP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</w:p>
    <w:p>
      <w:pPr>
        <w:jc w:val="both"/>
      </w:pPr>
    </w:p>
    <w:p>
      <w:pPr>
        <w:jc w:val="both"/>
      </w:pPr>
      <w:r>
        <w:t>I enclose herewith the following:</w:t>
      </w:r>
    </w:p>
    <w:p>
      <w:pPr>
        <w:jc w:val="both"/>
      </w:pPr>
    </w:p>
    <w:p>
      <w:pPr>
        <w:numPr>
          <w:ilvl w:val="0"/>
          <w:numId w:val="1"/>
        </w:numPr>
        <w:jc w:val="both"/>
      </w:pPr>
      <w:r>
        <w:t>Title Deeds</w:t>
      </w:r>
    </w:p>
    <w:p>
      <w:pPr>
        <w:numPr>
          <w:ilvl w:val="0"/>
          <w:numId w:val="1"/>
        </w:numPr>
        <w:jc w:val="both"/>
      </w:pPr>
      <w:r>
        <w:t>Certified copy Grant of Probate</w:t>
      </w:r>
    </w:p>
    <w:p>
      <w:pPr>
        <w:numPr>
          <w:ilvl w:val="0"/>
          <w:numId w:val="1"/>
        </w:numPr>
        <w:jc w:val="both"/>
      </w:pPr>
      <w:r>
        <w:t>Copy Grant with Will</w:t>
      </w:r>
    </w:p>
    <w:p>
      <w:pPr>
        <w:numPr>
          <w:ilvl w:val="0"/>
          <w:numId w:val="1"/>
        </w:numPr>
        <w:jc w:val="both"/>
      </w:pPr>
      <w:r>
        <w:t>Death Certificate (copy)</w:t>
      </w:r>
    </w:p>
    <w:p>
      <w:pPr>
        <w:numPr>
          <w:ilvl w:val="0"/>
          <w:numId w:val="1"/>
        </w:numPr>
        <w:jc w:val="both"/>
      </w:pPr>
      <w:r>
        <w:t>Copy ID and documentation of clients</w:t>
      </w:r>
    </w:p>
    <w:p>
      <w:pPr>
        <w:jc w:val="both"/>
      </w:pPr>
    </w:p>
    <w:p>
      <w:pPr>
        <w:jc w:val="both"/>
      </w:pPr>
      <w:r>
        <w:t>Can you please now transfer the property as per the last Will.</w:t>
      </w:r>
    </w:p>
    <w:p>
      <w:pPr>
        <w:jc w:val="both"/>
      </w:pPr>
    </w:p>
    <w:p>
      <w:pPr>
        <w:jc w:val="both"/>
      </w:pPr>
      <w:r>
        <w:t>Thanks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rPr>
          <w:b/>
          <w:bCs/>
        </w:rPr>
        <w:t>________________________</w:t>
      </w:r>
    </w:p>
    <w:p>
      <w:pPr>
        <w:jc w:val="both"/>
      </w:pPr>
      <w:r>
        <w:t>[MAT:FeName]</w:t>
      </w:r>
    </w:p>
    <w:p>
      <w:pPr>
        <w:jc w:val="both"/>
      </w:pPr>
      <w:r>
        <w:t>[DIA:CompanyName]</w:t>
      </w: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C4834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2652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60F4A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0A01C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CA075E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90234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422D8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4E92E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AE251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EC10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D649EE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32D715AC"/>
    <w:multiLevelType w:val="hybridMultilevel"/>
    <w:tmpl w:val="9D3226C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4098C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7EA165D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815288-F3DD-476F-894F-D73FD28B6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4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numbering" w:styleId="111111">
    <w:name w:val="Outline List 2"/>
    <w:basedOn w:val="NoList"/>
    <w:uiPriority w:val="99"/>
    <w:semiHidden/>
    <w:unhideWhenUsed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sz w:val="24"/>
      <w:szCs w:val="24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Pr>
      <w:lang w:val="en-GB"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uiPriority w:val="99"/>
    <w:semiHidden/>
    <w:unhideWhenUsed/>
    <w:rPr>
      <w:rFonts w:ascii="Cambria" w:hAnsi="Cambria"/>
      <w:sz w:val="20"/>
      <w:szCs w:val="20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Pr>
      <w:sz w:val="24"/>
      <w:szCs w:val="24"/>
      <w:lang w:val="en-GB" w:eastAsia="en-US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sz w:val="24"/>
      <w:szCs w:val="24"/>
      <w:lang w:val="en-GB" w:eastAsia="en-US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i/>
      <w:iCs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Pr>
      <w:i/>
      <w:iCs/>
    </w:rPr>
  </w:style>
  <w:style w:type="character" w:styleId="HTMLCode">
    <w:name w:val="HTML Code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unhideWhenUsed/>
    <w:rPr>
      <w:i/>
      <w:iCs/>
    </w:rPr>
  </w:style>
  <w:style w:type="character" w:styleId="HTMLKeyboard">
    <w:name w:val="HTML Keyboard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en-GB" w:eastAsia="en-US"/>
    </w:rPr>
  </w:style>
  <w:style w:type="character" w:styleId="HTMLSample">
    <w:name w:val="HTML Sample"/>
    <w:uiPriority w:val="99"/>
    <w:semiHidden/>
    <w:unhideWhenUsed/>
    <w:rPr>
      <w:rFonts w:ascii="Courier New" w:hAnsi="Courier New" w:cs="Courier New"/>
    </w:rPr>
  </w:style>
  <w:style w:type="character" w:styleId="HTMLTypewriter">
    <w:name w:val="HTML Typewrite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unhideWhenUsed/>
    <w:rPr>
      <w:i/>
      <w:iCs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sz w:val="24"/>
      <w:szCs w:val="24"/>
      <w:lang w:val="en-GB" w:eastAsia="en-US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sz w:val="24"/>
      <w:szCs w:val="24"/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cp:lastModifiedBy>Art Kavanagh</cp:lastModifiedBy>
  <cp:revision>6</cp:revision>
  <cp:lastPrinted>2013-08-15T13:35:00Z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155860</vt:lpwstr>
  </property>
  <property fmtid="{D5CDD505-2E9C-101B-9397-08002B2CF9AE}" pid="3" name="KeyhouseMatterReference">
    <vt:lpwstr>MCM012/0001</vt:lpwstr>
  </property>
</Properties>
</file>